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A23C32">
        <w:rPr>
          <w:b/>
          <w:caps/>
          <w:sz w:val="24"/>
          <w:szCs w:val="24"/>
        </w:rPr>
        <w:t>3</w:t>
      </w:r>
      <w:r>
        <w:rPr>
          <w:b/>
          <w:caps/>
          <w:sz w:val="24"/>
          <w:szCs w:val="24"/>
        </w:rPr>
        <w:t>/25-</w:t>
      </w:r>
      <w:r w:rsidR="00C61F74">
        <w:rPr>
          <w:b/>
          <w:caps/>
          <w:sz w:val="24"/>
          <w:szCs w:val="24"/>
        </w:rPr>
        <w:t>12</w:t>
      </w:r>
      <w:r>
        <w:rPr>
          <w:b/>
          <w:caps/>
          <w:sz w:val="24"/>
          <w:szCs w:val="24"/>
        </w:rPr>
        <w:t xml:space="preserve"> </w:t>
      </w:r>
      <w:r w:rsidR="00A23C32">
        <w:rPr>
          <w:b/>
          <w:sz w:val="24"/>
          <w:szCs w:val="24"/>
        </w:rPr>
        <w:t>от 27 февраля 2018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F4531F">
      <w:pPr>
        <w:jc w:val="center"/>
      </w:pPr>
      <w:r>
        <w:rPr>
          <w:b/>
          <w:sz w:val="24"/>
          <w:szCs w:val="24"/>
        </w:rPr>
        <w:t>Х.С.В.</w:t>
      </w:r>
    </w:p>
    <w:p w:rsidR="00D400A0" w:rsidRDefault="00D400A0">
      <w:pPr>
        <w:jc w:val="center"/>
        <w:rPr>
          <w:b/>
          <w:sz w:val="24"/>
          <w:szCs w:val="24"/>
        </w:rPr>
      </w:pPr>
    </w:p>
    <w:p w:rsidR="00E6550E" w:rsidRDefault="00E6550E" w:rsidP="00E6550E">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Галоганов А.П., </w:t>
      </w:r>
      <w:proofErr w:type="spellStart"/>
      <w:r>
        <w:rPr>
          <w:sz w:val="24"/>
          <w:szCs w:val="24"/>
        </w:rPr>
        <w:t>Грицук</w:t>
      </w:r>
      <w:proofErr w:type="spellEnd"/>
      <w:r>
        <w:rPr>
          <w:sz w:val="24"/>
          <w:szCs w:val="24"/>
        </w:rPr>
        <w:t xml:space="preserve"> И.П., Лукин А.В., Орлов А.А., Пепеляев С.Г., Толчеев М.Н., Царьков П.В., Цветкова А.И., Шамшурин Б.А., </w:t>
      </w:r>
      <w:proofErr w:type="spellStart"/>
      <w:r>
        <w:rPr>
          <w:sz w:val="24"/>
          <w:szCs w:val="24"/>
        </w:rPr>
        <w:t>Шеркер</w:t>
      </w:r>
      <w:proofErr w:type="spellEnd"/>
      <w:r>
        <w:rPr>
          <w:sz w:val="24"/>
          <w:szCs w:val="24"/>
        </w:rPr>
        <w:t xml:space="preserve"> В.М., Юрлов П.П., </w:t>
      </w:r>
      <w:proofErr w:type="spellStart"/>
      <w:r>
        <w:rPr>
          <w:sz w:val="24"/>
          <w:szCs w:val="24"/>
        </w:rPr>
        <w:t>Яртых</w:t>
      </w:r>
      <w:proofErr w:type="spellEnd"/>
      <w:r>
        <w:rPr>
          <w:sz w:val="24"/>
          <w:szCs w:val="24"/>
        </w:rPr>
        <w:t xml:space="preserve"> И.С., при участии члена Совета – Секретаря Орлова А.А.</w:t>
      </w:r>
    </w:p>
    <w:p w:rsidR="00A23C32" w:rsidRPr="00A23C32" w:rsidRDefault="00A23C32" w:rsidP="00A23C32">
      <w:pPr>
        <w:ind w:firstLine="708"/>
        <w:jc w:val="both"/>
        <w:rPr>
          <w:sz w:val="24"/>
          <w:szCs w:val="24"/>
        </w:rPr>
      </w:pPr>
      <w:r w:rsidRPr="00A23C32">
        <w:rPr>
          <w:sz w:val="24"/>
          <w:szCs w:val="24"/>
        </w:rPr>
        <w:t>Кворум имеется, заседание считается правомочным.</w:t>
      </w:r>
    </w:p>
    <w:p w:rsidR="00D400A0" w:rsidRDefault="00A23C32" w:rsidP="00A23C32">
      <w:pPr>
        <w:ind w:firstLine="708"/>
        <w:jc w:val="both"/>
      </w:pPr>
      <w:r w:rsidRPr="00A23C32">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C61F74">
        <w:rPr>
          <w:sz w:val="24"/>
          <w:szCs w:val="24"/>
        </w:rPr>
        <w:t>Х</w:t>
      </w:r>
      <w:r w:rsidR="00F4531F">
        <w:rPr>
          <w:sz w:val="24"/>
          <w:szCs w:val="24"/>
        </w:rPr>
        <w:t>.</w:t>
      </w:r>
      <w:r w:rsidR="00C61F74">
        <w:rPr>
          <w:sz w:val="24"/>
          <w:szCs w:val="24"/>
        </w:rPr>
        <w:t>С.В.</w:t>
      </w:r>
      <w:r w:rsidR="003F7AFA">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Pr="00C61F74" w:rsidRDefault="00D400A0">
      <w:pPr>
        <w:jc w:val="both"/>
        <w:rPr>
          <w:sz w:val="32"/>
          <w:szCs w:val="24"/>
        </w:rPr>
      </w:pPr>
    </w:p>
    <w:p w:rsidR="009A07AF" w:rsidRPr="00F4531F" w:rsidRDefault="00C61F74" w:rsidP="009A07AF">
      <w:pPr>
        <w:pStyle w:val="af4"/>
        <w:spacing w:after="0"/>
        <w:ind w:left="0" w:firstLine="851"/>
        <w:jc w:val="both"/>
        <w:rPr>
          <w:sz w:val="32"/>
          <w:szCs w:val="24"/>
          <w:lang w:val="ru-RU"/>
        </w:rPr>
      </w:pPr>
      <w:r w:rsidRPr="00C61F74">
        <w:rPr>
          <w:sz w:val="24"/>
          <w:szCs w:val="24"/>
        </w:rPr>
        <w:t xml:space="preserve">В Адвокатскую палату Московской области 11.01.2018 г. поступило представление заместителя начальника Управления Министерства юстиции Российской Федерации по Московской области Плехова К.Ю. в отношении адвоката </w:t>
      </w:r>
      <w:r w:rsidR="00F4531F">
        <w:rPr>
          <w:sz w:val="24"/>
          <w:szCs w:val="24"/>
          <w:lang w:val="ru-RU"/>
        </w:rPr>
        <w:t>Х.С.В.</w:t>
      </w:r>
      <w:r w:rsidRPr="00C61F74">
        <w:rPr>
          <w:sz w:val="24"/>
          <w:szCs w:val="24"/>
        </w:rPr>
        <w:t xml:space="preserve">, имеющего регистрационный номер </w:t>
      </w:r>
      <w:r w:rsidR="00F4531F">
        <w:rPr>
          <w:sz w:val="24"/>
          <w:szCs w:val="24"/>
          <w:lang w:val="ru-RU"/>
        </w:rPr>
        <w:t>…..</w:t>
      </w:r>
      <w:r w:rsidRPr="00C61F74">
        <w:rPr>
          <w:sz w:val="24"/>
          <w:szCs w:val="24"/>
        </w:rPr>
        <w:t xml:space="preserve"> в реестре адвокатов Московской области, избранная форма адвокатского образования – </w:t>
      </w:r>
      <w:r w:rsidR="00F4531F">
        <w:rPr>
          <w:sz w:val="24"/>
          <w:szCs w:val="24"/>
          <w:lang w:val="ru-RU"/>
        </w:rPr>
        <w:t>…..</w:t>
      </w:r>
    </w:p>
    <w:p w:rsidR="00D400A0" w:rsidRPr="008469A7" w:rsidRDefault="008469A7" w:rsidP="009A07AF">
      <w:pPr>
        <w:pStyle w:val="af4"/>
        <w:spacing w:after="0"/>
        <w:ind w:left="0" w:firstLine="709"/>
        <w:jc w:val="both"/>
        <w:rPr>
          <w:sz w:val="24"/>
          <w:szCs w:val="24"/>
        </w:rPr>
      </w:pPr>
      <w:r w:rsidRPr="008469A7">
        <w:rPr>
          <w:sz w:val="24"/>
          <w:szCs w:val="24"/>
          <w:lang w:val="ru-RU"/>
        </w:rPr>
        <w:t>11.01.2018</w:t>
      </w:r>
      <w:r w:rsidR="009A07AF" w:rsidRPr="008469A7">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8469A7" w:rsidRDefault="009A07AF">
      <w:pPr>
        <w:ind w:firstLine="708"/>
        <w:jc w:val="both"/>
        <w:rPr>
          <w:sz w:val="24"/>
          <w:szCs w:val="24"/>
        </w:rPr>
      </w:pPr>
      <w:r w:rsidRPr="008469A7">
        <w:rPr>
          <w:sz w:val="24"/>
          <w:szCs w:val="24"/>
        </w:rPr>
        <w:t>Квалификационная комиссия 2</w:t>
      </w:r>
      <w:r w:rsidR="00A23C32" w:rsidRPr="008469A7">
        <w:rPr>
          <w:sz w:val="24"/>
          <w:szCs w:val="24"/>
        </w:rPr>
        <w:t>9</w:t>
      </w:r>
      <w:r w:rsidRPr="008469A7">
        <w:rPr>
          <w:sz w:val="24"/>
          <w:szCs w:val="24"/>
        </w:rPr>
        <w:t>.</w:t>
      </w:r>
      <w:r w:rsidR="00A23C32" w:rsidRPr="008469A7">
        <w:rPr>
          <w:sz w:val="24"/>
          <w:szCs w:val="24"/>
        </w:rPr>
        <w:t>01.2018</w:t>
      </w:r>
      <w:r w:rsidRPr="008469A7">
        <w:rPr>
          <w:sz w:val="24"/>
          <w:szCs w:val="24"/>
        </w:rPr>
        <w:t xml:space="preserve"> г. дала заключение </w:t>
      </w:r>
      <w:r w:rsidR="00C61F74" w:rsidRPr="008069FF">
        <w:rPr>
          <w:sz w:val="24"/>
          <w:szCs w:val="24"/>
        </w:rPr>
        <w:t>о необходимости прекращения дисциплинарного производства вследствие отсутствия в </w:t>
      </w:r>
      <w:r w:rsidR="00C61F74">
        <w:rPr>
          <w:sz w:val="24"/>
          <w:szCs w:val="24"/>
        </w:rPr>
        <w:t xml:space="preserve">действии (бездействии) адвоката </w:t>
      </w:r>
      <w:r w:rsidR="00F4531F">
        <w:rPr>
          <w:sz w:val="24"/>
          <w:szCs w:val="24"/>
        </w:rPr>
        <w:t>Х.С.В.</w:t>
      </w:r>
      <w:r w:rsidR="00C61F74" w:rsidRPr="008069FF">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C61F74">
        <w:rPr>
          <w:sz w:val="24"/>
          <w:szCs w:val="24"/>
        </w:rPr>
        <w:t>, а также надлежащем исполнении своих обязанностей перед доверителем Г</w:t>
      </w:r>
      <w:r w:rsidR="00F4531F">
        <w:rPr>
          <w:sz w:val="24"/>
          <w:szCs w:val="24"/>
        </w:rPr>
        <w:t>.</w:t>
      </w:r>
      <w:r w:rsidR="00C61F74">
        <w:rPr>
          <w:sz w:val="24"/>
          <w:szCs w:val="24"/>
        </w:rPr>
        <w:t>В.Б.</w:t>
      </w:r>
    </w:p>
    <w:p w:rsidR="00D400A0" w:rsidRDefault="009A07AF">
      <w:pPr>
        <w:ind w:firstLine="708"/>
        <w:jc w:val="both"/>
      </w:pPr>
      <w:r w:rsidRPr="003F7AFA">
        <w:rPr>
          <w:sz w:val="24"/>
          <w:szCs w:val="24"/>
          <w:lang w:eastAsia="en-US"/>
        </w:rPr>
        <w:t>Рассмотрев жалобу, изучив содержащиеся в материалах дисциплинарного производства документы</w:t>
      </w:r>
      <w:r>
        <w:rPr>
          <w:sz w:val="24"/>
          <w:szCs w:val="24"/>
          <w:lang w:eastAsia="en-US"/>
        </w:rPr>
        <w:t>, 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lastRenderedPageBreak/>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C61F74" w:rsidRPr="00C61F74" w:rsidRDefault="009A07AF" w:rsidP="00C61F74">
      <w:pPr>
        <w:ind w:firstLine="708"/>
        <w:jc w:val="both"/>
        <w:rPr>
          <w:sz w:val="24"/>
          <w:szCs w:val="24"/>
        </w:rPr>
      </w:pPr>
      <w:r>
        <w:rPr>
          <w:sz w:val="24"/>
          <w:szCs w:val="24"/>
          <w:lang w:eastAsia="en-US"/>
        </w:rPr>
        <w:t xml:space="preserve">В ходе дисциплинарного разбирательства установлено и следует из материалов дисциплинарного дела, </w:t>
      </w:r>
      <w:r w:rsidRPr="00C61F74">
        <w:rPr>
          <w:sz w:val="24"/>
          <w:szCs w:val="24"/>
          <w:lang w:eastAsia="en-US"/>
        </w:rPr>
        <w:t>что</w:t>
      </w:r>
      <w:r w:rsidR="00EE5ECC" w:rsidRPr="00C61F74">
        <w:rPr>
          <w:sz w:val="24"/>
          <w:szCs w:val="24"/>
        </w:rPr>
        <w:t xml:space="preserve"> </w:t>
      </w:r>
      <w:r w:rsidR="00C61F74" w:rsidRPr="00C61F74">
        <w:rPr>
          <w:sz w:val="24"/>
          <w:szCs w:val="24"/>
        </w:rPr>
        <w:t xml:space="preserve">24.07.2017 г. АПМО было направлено письмо № 1572, адресованное представителю Совета АПМО в </w:t>
      </w:r>
      <w:proofErr w:type="spellStart"/>
      <w:r w:rsidR="00C61F74" w:rsidRPr="00C61F74">
        <w:rPr>
          <w:sz w:val="24"/>
          <w:szCs w:val="24"/>
        </w:rPr>
        <w:t>В</w:t>
      </w:r>
      <w:proofErr w:type="spellEnd"/>
      <w:r w:rsidR="00F4531F">
        <w:rPr>
          <w:sz w:val="24"/>
          <w:szCs w:val="24"/>
        </w:rPr>
        <w:t>. судебном районе, адвокату Х.</w:t>
      </w:r>
      <w:r w:rsidR="00C61F74" w:rsidRPr="00C61F74">
        <w:rPr>
          <w:sz w:val="24"/>
          <w:szCs w:val="24"/>
        </w:rPr>
        <w:t>С.В. для проверки наличия оснований для оказания юридической помощи бесплатно Г</w:t>
      </w:r>
      <w:r w:rsidR="00F4531F">
        <w:rPr>
          <w:sz w:val="24"/>
          <w:szCs w:val="24"/>
        </w:rPr>
        <w:t>.</w:t>
      </w:r>
      <w:r w:rsidR="00C61F74" w:rsidRPr="00C61F74">
        <w:rPr>
          <w:sz w:val="24"/>
          <w:szCs w:val="24"/>
        </w:rPr>
        <w:t>В.Б. Письмо для исполнения передано адвокату Г</w:t>
      </w:r>
      <w:r w:rsidR="00F4531F">
        <w:rPr>
          <w:sz w:val="24"/>
          <w:szCs w:val="24"/>
        </w:rPr>
        <w:t>.</w:t>
      </w:r>
      <w:r w:rsidR="00C61F74" w:rsidRPr="00C61F74">
        <w:rPr>
          <w:sz w:val="24"/>
          <w:szCs w:val="24"/>
        </w:rPr>
        <w:t>А.С., который ранее оказывал Г</w:t>
      </w:r>
      <w:r w:rsidR="00F4531F">
        <w:rPr>
          <w:sz w:val="24"/>
          <w:szCs w:val="24"/>
        </w:rPr>
        <w:t>.</w:t>
      </w:r>
      <w:r w:rsidR="00C61F74" w:rsidRPr="00C61F74">
        <w:rPr>
          <w:sz w:val="24"/>
          <w:szCs w:val="24"/>
        </w:rPr>
        <w:t>В.Б. юридическую помощь бесплатно по иным вопросам. В частности, составил Г</w:t>
      </w:r>
      <w:r w:rsidR="00F4531F">
        <w:rPr>
          <w:sz w:val="24"/>
          <w:szCs w:val="24"/>
        </w:rPr>
        <w:t>.</w:t>
      </w:r>
      <w:r w:rsidR="00C61F74" w:rsidRPr="00C61F74">
        <w:rPr>
          <w:sz w:val="24"/>
          <w:szCs w:val="24"/>
        </w:rPr>
        <w:t>В.Б. обращения в органы прокуратуры, СК РФ и другие органы госвласти. По результатам проверки обращения 22.08.2017 г. заведующим филиалом Х</w:t>
      </w:r>
      <w:r w:rsidR="00F4531F">
        <w:rPr>
          <w:sz w:val="24"/>
          <w:szCs w:val="24"/>
        </w:rPr>
        <w:t>.</w:t>
      </w:r>
      <w:r w:rsidR="00C61F74" w:rsidRPr="00C61F74">
        <w:rPr>
          <w:sz w:val="24"/>
          <w:szCs w:val="24"/>
        </w:rPr>
        <w:t>С.В. дано письменное заключение Г</w:t>
      </w:r>
      <w:r w:rsidR="00F4531F">
        <w:rPr>
          <w:sz w:val="24"/>
          <w:szCs w:val="24"/>
        </w:rPr>
        <w:t>.</w:t>
      </w:r>
      <w:r w:rsidR="00C61F74" w:rsidRPr="00C61F74">
        <w:rPr>
          <w:sz w:val="24"/>
          <w:szCs w:val="24"/>
        </w:rPr>
        <w:t xml:space="preserve">В.Б. об отсутствии основания для составления искового заявления в суд. </w:t>
      </w:r>
    </w:p>
    <w:p w:rsidR="00C61F74" w:rsidRPr="00C61F74" w:rsidRDefault="00C61F74" w:rsidP="00C61F74">
      <w:pPr>
        <w:ind w:firstLine="708"/>
        <w:jc w:val="both"/>
        <w:rPr>
          <w:sz w:val="24"/>
          <w:szCs w:val="24"/>
        </w:rPr>
      </w:pPr>
      <w:r>
        <w:rPr>
          <w:sz w:val="24"/>
          <w:szCs w:val="24"/>
        </w:rPr>
        <w:t>Д</w:t>
      </w:r>
      <w:r w:rsidRPr="00C61F74">
        <w:rPr>
          <w:sz w:val="24"/>
          <w:szCs w:val="24"/>
        </w:rPr>
        <w:t>ействия адвоката Х</w:t>
      </w:r>
      <w:r w:rsidR="00F4531F">
        <w:rPr>
          <w:sz w:val="24"/>
          <w:szCs w:val="24"/>
        </w:rPr>
        <w:t>.</w:t>
      </w:r>
      <w:r w:rsidRPr="00C61F74">
        <w:rPr>
          <w:sz w:val="24"/>
          <w:szCs w:val="24"/>
        </w:rPr>
        <w:t>С.В. полностью соответствуют требованиям законодательства об адвокатской деятельности. Если бы адвокат Г</w:t>
      </w:r>
      <w:r w:rsidR="00F4531F">
        <w:rPr>
          <w:sz w:val="24"/>
          <w:szCs w:val="24"/>
        </w:rPr>
        <w:t>.</w:t>
      </w:r>
      <w:r w:rsidRPr="00C61F74">
        <w:rPr>
          <w:sz w:val="24"/>
          <w:szCs w:val="24"/>
        </w:rPr>
        <w:t>А.С. взялся за исполнение безнадёжного с правовой точки зрения поручения, исключавшего какие-либо возможности разумно и добросовестно</w:t>
      </w:r>
      <w:r>
        <w:rPr>
          <w:sz w:val="24"/>
          <w:szCs w:val="24"/>
        </w:rPr>
        <w:t xml:space="preserve"> </w:t>
      </w:r>
      <w:r w:rsidRPr="00C61F74">
        <w:rPr>
          <w:sz w:val="24"/>
          <w:szCs w:val="24"/>
        </w:rPr>
        <w:t>поддерживать и отстаивать интересы Г</w:t>
      </w:r>
      <w:r w:rsidR="00F4531F">
        <w:rPr>
          <w:sz w:val="24"/>
          <w:szCs w:val="24"/>
        </w:rPr>
        <w:t>.</w:t>
      </w:r>
      <w:r w:rsidRPr="00C61F74">
        <w:rPr>
          <w:sz w:val="24"/>
          <w:szCs w:val="24"/>
        </w:rPr>
        <w:t>В.Б. он не только тем самым вселил бы в Г</w:t>
      </w:r>
      <w:r w:rsidR="00F4531F">
        <w:rPr>
          <w:sz w:val="24"/>
          <w:szCs w:val="24"/>
        </w:rPr>
        <w:t>.</w:t>
      </w:r>
      <w:r w:rsidRPr="00C61F74">
        <w:rPr>
          <w:sz w:val="24"/>
          <w:szCs w:val="24"/>
        </w:rPr>
        <w:t>В.Б. необоснованную надежду на возможность его благоприятного разрешения, но и возложил бы необоснованные расходы на бюджетные средства, выделяемые на оказание бесплатной юридической помощи. Последнее является абсолютно недопустимым, поскольку закон прямо указывает, что адвокаты при принятии решения об оказании юридической помощи бесплатно должны учитывать, что бесплатная юридическая помощь, в рамках государственной системы, не оказывается в случае, если гражданин просит составить заявление при отсутствии правовых оснований для предъявления соответствующих требований (пп. 2 п. 2 ст. 21 ФЗ «Об оказании юридической помощи бесплатно»).</w:t>
      </w:r>
    </w:p>
    <w:p w:rsidR="00D400A0" w:rsidRDefault="009A07AF" w:rsidP="00C61F74">
      <w:pPr>
        <w:ind w:firstLine="708"/>
        <w:jc w:val="both"/>
      </w:pPr>
      <w:r>
        <w:rPr>
          <w:bCs/>
          <w:color w:val="000000"/>
          <w:sz w:val="24"/>
          <w:szCs w:val="24"/>
        </w:rPr>
        <w:t xml:space="preserve">В силу </w:t>
      </w:r>
      <w:r>
        <w:rPr>
          <w:color w:val="000000"/>
          <w:sz w:val="24"/>
          <w:szCs w:val="24"/>
        </w:rPr>
        <w:t xml:space="preserve">пп. 1 п. 1 ст. 7 </w:t>
      </w:r>
      <w:r>
        <w:rPr>
          <w:bCs/>
          <w:color w:val="000000"/>
          <w:sz w:val="24"/>
          <w:szCs w:val="24"/>
        </w:rPr>
        <w:t>Федерального закона «Об адвокатской деятельности и адвокатуре в Российской Федерации» а</w:t>
      </w:r>
      <w:r>
        <w:rPr>
          <w:color w:val="000000"/>
          <w:sz w:val="24"/>
          <w:szCs w:val="24"/>
        </w:rPr>
        <w:t>двокат обязан</w:t>
      </w:r>
      <w:bookmarkStart w:id="0" w:name="dst100071"/>
      <w:bookmarkEnd w:id="0"/>
      <w:r>
        <w:rPr>
          <w:color w:val="000000"/>
          <w:sz w:val="24"/>
          <w:szCs w:val="24"/>
        </w:rPr>
        <w:t xml:space="preserve">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D400A0" w:rsidRDefault="009A07AF">
      <w:pPr>
        <w:shd w:val="clear" w:color="auto" w:fill="FFFFFF"/>
        <w:ind w:firstLine="709"/>
        <w:jc w:val="both"/>
        <w:rPr>
          <w:bCs/>
          <w:color w:val="000000"/>
          <w:sz w:val="24"/>
          <w:szCs w:val="24"/>
        </w:rPr>
      </w:pPr>
      <w:r>
        <w:rPr>
          <w:color w:val="000000"/>
          <w:sz w:val="24"/>
          <w:szCs w:val="24"/>
        </w:rPr>
        <w:t>Согласно п. 1 ст. 8 Кодекса профессиональной этики адвоката п</w:t>
      </w:r>
      <w:r>
        <w:rPr>
          <w:bCs/>
          <w:color w:val="000000"/>
          <w:sz w:val="24"/>
          <w:szCs w:val="24"/>
        </w:rPr>
        <w:t>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Кодексом профессиональной этики адвоката.</w:t>
      </w:r>
    </w:p>
    <w:p w:rsidR="00D400A0" w:rsidRDefault="009A07AF">
      <w:pPr>
        <w:ind w:firstLine="708"/>
        <w:jc w:val="both"/>
      </w:pPr>
      <w:r>
        <w:rPr>
          <w:sz w:val="24"/>
          <w:szCs w:val="24"/>
        </w:rPr>
        <w:lastRenderedPageBreak/>
        <w:t xml:space="preserve">Исходя из презумпции добросовестности, не опровергнутой заявителем, действия адвоката </w:t>
      </w:r>
      <w:r w:rsidR="00C61F74">
        <w:rPr>
          <w:sz w:val="24"/>
          <w:szCs w:val="24"/>
        </w:rPr>
        <w:t>Х</w:t>
      </w:r>
      <w:r w:rsidR="00F4531F">
        <w:rPr>
          <w:sz w:val="24"/>
          <w:szCs w:val="24"/>
        </w:rPr>
        <w:t>.</w:t>
      </w:r>
      <w:r w:rsidR="00C61F74">
        <w:rPr>
          <w:sz w:val="24"/>
          <w:szCs w:val="24"/>
        </w:rPr>
        <w:t>С.В.</w:t>
      </w:r>
      <w:r>
        <w:rPr>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rsidR="00D400A0" w:rsidRDefault="009A07AF">
      <w:pPr>
        <w:ind w:firstLine="708"/>
        <w:jc w:val="both"/>
        <w:rPr>
          <w:sz w:val="24"/>
          <w:szCs w:val="24"/>
        </w:rPr>
      </w:pPr>
      <w:r>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rsidR="00D400A0" w:rsidRDefault="00D400A0">
      <w:pPr>
        <w:jc w:val="both"/>
        <w:rPr>
          <w:sz w:val="24"/>
          <w:szCs w:val="24"/>
        </w:rPr>
      </w:pPr>
    </w:p>
    <w:p w:rsidR="00D400A0" w:rsidRDefault="009A07AF">
      <w:pPr>
        <w:jc w:val="center"/>
        <w:rPr>
          <w:b/>
          <w:sz w:val="24"/>
          <w:szCs w:val="24"/>
        </w:rPr>
      </w:pPr>
      <w:r>
        <w:rPr>
          <w:b/>
          <w:sz w:val="24"/>
          <w:szCs w:val="24"/>
        </w:rPr>
        <w:t>РЕШИЛ:</w:t>
      </w:r>
    </w:p>
    <w:p w:rsidR="00D400A0" w:rsidRDefault="00D400A0">
      <w:pPr>
        <w:jc w:val="center"/>
        <w:rPr>
          <w:b/>
          <w:sz w:val="24"/>
          <w:szCs w:val="24"/>
        </w:rPr>
      </w:pPr>
    </w:p>
    <w:p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3F7AFA" w:rsidRPr="003F7AFA">
        <w:rPr>
          <w:sz w:val="24"/>
          <w:szCs w:val="24"/>
        </w:rPr>
        <w:t xml:space="preserve">адвоката </w:t>
      </w:r>
      <w:r w:rsidR="00F4531F">
        <w:rPr>
          <w:sz w:val="24"/>
          <w:szCs w:val="24"/>
        </w:rPr>
        <w:t>Х.С.В.</w:t>
      </w:r>
      <w:r w:rsidR="00C61F74" w:rsidRPr="00C61F74">
        <w:rPr>
          <w:sz w:val="24"/>
          <w:szCs w:val="24"/>
        </w:rPr>
        <w:t xml:space="preserve">, имеющего регистрационный номер </w:t>
      </w:r>
      <w:r w:rsidR="00F4531F">
        <w:rPr>
          <w:sz w:val="24"/>
          <w:szCs w:val="24"/>
        </w:rPr>
        <w:t>…..</w:t>
      </w:r>
      <w:r w:rsidR="00C61F74" w:rsidRPr="00C61F74">
        <w:rPr>
          <w:sz w:val="24"/>
          <w:szCs w:val="24"/>
        </w:rPr>
        <w:t xml:space="preserve"> </w:t>
      </w:r>
      <w:r w:rsidR="002A79B5" w:rsidRPr="00A23C32">
        <w:rPr>
          <w:sz w:val="24"/>
          <w:szCs w:val="24"/>
        </w:rPr>
        <w:t>в реестре адвокатов Московской области</w:t>
      </w:r>
      <w:r>
        <w:rPr>
          <w:sz w:val="24"/>
          <w:szCs w:val="24"/>
        </w:rPr>
        <w:t>,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3F7AFA">
        <w:rPr>
          <w:sz w:val="24"/>
          <w:szCs w:val="24"/>
        </w:rPr>
        <w:t>.</w:t>
      </w:r>
    </w:p>
    <w:p w:rsidR="00D400A0" w:rsidRDefault="00D400A0">
      <w:pPr>
        <w:pStyle w:val="ae"/>
        <w:tabs>
          <w:tab w:val="left" w:pos="709"/>
        </w:tabs>
        <w:rPr>
          <w:sz w:val="24"/>
          <w:szCs w:val="24"/>
        </w:rPr>
      </w:pPr>
    </w:p>
    <w:p w:rsidR="00D400A0" w:rsidRDefault="00D400A0">
      <w:pPr>
        <w:rPr>
          <w:sz w:val="24"/>
          <w:szCs w:val="24"/>
        </w:rPr>
      </w:pPr>
      <w:bookmarkStart w:id="1" w:name="_GoBack"/>
      <w:bookmarkEnd w:id="1"/>
    </w:p>
    <w:p w:rsidR="00D400A0" w:rsidRDefault="00D400A0">
      <w:pPr>
        <w:rPr>
          <w:sz w:val="24"/>
          <w:szCs w:val="24"/>
        </w:rPr>
      </w:pPr>
    </w:p>
    <w:p w:rsidR="00D400A0" w:rsidRDefault="009A07AF">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Галоганов А.П.</w:t>
      </w:r>
    </w:p>
    <w:sectPr w:rsidR="00D400A0" w:rsidSect="00EA3240">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characterSpacingControl w:val="doNotCompress"/>
  <w:compat/>
  <w:rsids>
    <w:rsidRoot w:val="00D400A0"/>
    <w:rsid w:val="002A79B5"/>
    <w:rsid w:val="003F7AFA"/>
    <w:rsid w:val="008469A7"/>
    <w:rsid w:val="009A07AF"/>
    <w:rsid w:val="00A23C32"/>
    <w:rsid w:val="00C61F74"/>
    <w:rsid w:val="00D400A0"/>
    <w:rsid w:val="00E6550E"/>
    <w:rsid w:val="00EA3240"/>
    <w:rsid w:val="00EB2999"/>
    <w:rsid w:val="00EE5ECC"/>
    <w:rsid w:val="00F45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EA3240"/>
    <w:rPr>
      <w:rFonts w:cs="Courier New"/>
    </w:rPr>
  </w:style>
  <w:style w:type="character" w:customStyle="1" w:styleId="ListLabel2">
    <w:name w:val="ListLabel 2"/>
    <w:qFormat/>
    <w:rsid w:val="00EA3240"/>
    <w:rPr>
      <w:rFonts w:cs="Courier New"/>
    </w:rPr>
  </w:style>
  <w:style w:type="character" w:customStyle="1" w:styleId="ListLabel3">
    <w:name w:val="ListLabel 3"/>
    <w:qFormat/>
    <w:rsid w:val="00EA3240"/>
    <w:rPr>
      <w:rFonts w:cs="Courier New"/>
    </w:rPr>
  </w:style>
  <w:style w:type="character" w:customStyle="1" w:styleId="ListLabel4">
    <w:name w:val="ListLabel 4"/>
    <w:qFormat/>
    <w:rsid w:val="00EA3240"/>
    <w:rPr>
      <w:rFonts w:cs="Courier New"/>
    </w:rPr>
  </w:style>
  <w:style w:type="character" w:customStyle="1" w:styleId="ListLabel5">
    <w:name w:val="ListLabel 5"/>
    <w:qFormat/>
    <w:rsid w:val="00EA3240"/>
    <w:rPr>
      <w:rFonts w:cs="Courier New"/>
    </w:rPr>
  </w:style>
  <w:style w:type="character" w:customStyle="1" w:styleId="ListLabel6">
    <w:name w:val="ListLabel 6"/>
    <w:qFormat/>
    <w:rsid w:val="00EA3240"/>
    <w:rPr>
      <w:rFonts w:cs="Courier New"/>
    </w:rPr>
  </w:style>
  <w:style w:type="paragraph" w:styleId="ad">
    <w:name w:val="Title"/>
    <w:basedOn w:val="a"/>
    <w:next w:val="ae"/>
    <w:qFormat/>
    <w:rsid w:val="00EA3240"/>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EA3240"/>
    <w:rPr>
      <w:rFonts w:cs="Lucida Sans"/>
    </w:rPr>
  </w:style>
  <w:style w:type="paragraph" w:styleId="af0">
    <w:name w:val="caption"/>
    <w:basedOn w:val="a"/>
    <w:qFormat/>
    <w:rsid w:val="00EA3240"/>
    <w:pPr>
      <w:suppressLineNumbers/>
      <w:spacing w:before="120" w:after="120"/>
    </w:pPr>
    <w:rPr>
      <w:rFonts w:cs="Lucida Sans"/>
      <w:i/>
      <w:iCs/>
      <w:sz w:val="24"/>
      <w:szCs w:val="24"/>
    </w:rPr>
  </w:style>
  <w:style w:type="paragraph" w:styleId="af1">
    <w:name w:val="index heading"/>
    <w:basedOn w:val="a"/>
    <w:qFormat/>
    <w:rsid w:val="00EA3240"/>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361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10</cp:revision>
  <cp:lastPrinted>2018-01-11T13:31:00Z</cp:lastPrinted>
  <dcterms:created xsi:type="dcterms:W3CDTF">2018-01-25T12:20:00Z</dcterms:created>
  <dcterms:modified xsi:type="dcterms:W3CDTF">2022-04-09T21:33:00Z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